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ФИЗИЧЕСКОЙ КУЛЬТУРЫ И СПОРТА</w:t>
      </w: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ТОМСКА</w:t>
      </w: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автономное учреждение дополнительного </w:t>
      </w: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«Детско-юношеская спортивная школа </w:t>
      </w: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зимних видов спорта Города Томска»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E322F" w:rsidRPr="003A621E" w:rsidTr="006E4CE4">
        <w:tc>
          <w:tcPr>
            <w:tcW w:w="4785" w:type="dxa"/>
          </w:tcPr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 зимних видов спорта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AE322F" w:rsidRPr="003A621E" w:rsidRDefault="004F1FBF" w:rsidP="00E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201</w:t>
            </w:r>
            <w:r w:rsidR="00E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E322F"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 зимних видов спорта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В.</w:t>
            </w:r>
            <w:r w:rsidR="0063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Тюменцев</w:t>
            </w:r>
          </w:p>
          <w:p w:rsidR="00AE322F" w:rsidRPr="003A621E" w:rsidRDefault="004F1FBF" w:rsidP="00E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201</w:t>
            </w:r>
            <w:r w:rsidR="00E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E322F"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AE322F" w:rsidRPr="003A621E" w:rsidRDefault="00AE322F" w:rsidP="00A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ВИДУ</w:t>
      </w:r>
      <w:r w:rsidR="007C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СПОРТА</w:t>
      </w:r>
      <w:r w:rsidR="007C05A2"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ФРИСТАЙЛ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322F" w:rsidRPr="003A621E" w:rsidTr="006E4CE4">
        <w:tc>
          <w:tcPr>
            <w:tcW w:w="4785" w:type="dxa"/>
          </w:tcPr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для детей 7-17 лет.</w:t>
            </w:r>
          </w:p>
          <w:p w:rsidR="00AE322F" w:rsidRPr="003A621E" w:rsidRDefault="00AE322F" w:rsidP="00AE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без ограничения.</w:t>
            </w:r>
          </w:p>
        </w:tc>
      </w:tr>
    </w:tbl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Замятина Антонина Васильевна,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 МАУ ДО ДЮСШ зимних видов спорта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525883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E336DB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AE322F" w:rsidRPr="003A621E" w:rsidRDefault="00AE322F" w:rsidP="00AE322F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AE322F" w:rsidP="00AE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3A621E">
        <w:rPr>
          <w:rFonts w:ascii="Times New Roman" w:eastAsia="Calibri" w:hAnsi="Times New Roman" w:cs="Times New Roman"/>
          <w:b/>
          <w:bCs/>
          <w:lang w:val="en-US"/>
        </w:rPr>
        <w:lastRenderedPageBreak/>
        <w:t>СОДЕРЖАНИЕ</w:t>
      </w:r>
    </w:p>
    <w:p w:rsidR="00AE322F" w:rsidRPr="003A621E" w:rsidRDefault="00AE322F" w:rsidP="00AE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56"/>
        <w:gridCol w:w="8146"/>
        <w:gridCol w:w="845"/>
      </w:tblGrid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влияния  физических качеств и телосложения на результативность по виду спорта прыжки на лыжах с трамплина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в других видах спорта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часть</w:t>
            </w: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спортивно-оздоровительного этапа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и зачетные требования</w:t>
            </w:r>
          </w:p>
        </w:tc>
        <w:tc>
          <w:tcPr>
            <w:tcW w:w="845" w:type="dxa"/>
          </w:tcPr>
          <w:p w:rsidR="004F1FBF" w:rsidRPr="000F54C2" w:rsidRDefault="000F54C2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 и специальной физической подготовки для зачисления в группы на этап начальной подготовки</w:t>
            </w:r>
          </w:p>
        </w:tc>
        <w:tc>
          <w:tcPr>
            <w:tcW w:w="845" w:type="dxa"/>
          </w:tcPr>
          <w:p w:rsidR="004F1FBF" w:rsidRPr="000F54C2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FBF" w:rsidRPr="000F54C2" w:rsidRDefault="000F54C2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аттестации обучающихся.</w:t>
            </w:r>
          </w:p>
        </w:tc>
        <w:tc>
          <w:tcPr>
            <w:tcW w:w="845" w:type="dxa"/>
          </w:tcPr>
          <w:p w:rsidR="004F1FBF" w:rsidRPr="000F54C2" w:rsidRDefault="000F54C2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845" w:type="dxa"/>
          </w:tcPr>
          <w:p w:rsidR="004F1FBF" w:rsidRPr="000F54C2" w:rsidRDefault="000F54C2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45" w:type="dxa"/>
          </w:tcPr>
          <w:p w:rsidR="004F1FBF" w:rsidRPr="000F54C2" w:rsidRDefault="000F54C2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F1FBF" w:rsidRPr="004F1FBF" w:rsidTr="006E4CE4">
        <w:tc>
          <w:tcPr>
            <w:tcW w:w="75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146" w:type="dxa"/>
          </w:tcPr>
          <w:p w:rsidR="004F1FBF" w:rsidRPr="004F1FBF" w:rsidRDefault="004F1FBF" w:rsidP="004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интернет ресурсов</w:t>
            </w:r>
          </w:p>
        </w:tc>
        <w:tc>
          <w:tcPr>
            <w:tcW w:w="845" w:type="dxa"/>
          </w:tcPr>
          <w:p w:rsidR="004F1FBF" w:rsidRPr="000F54C2" w:rsidRDefault="004F1FBF" w:rsidP="000F5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4C2" w:rsidRPr="000F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E322F" w:rsidRPr="003A621E" w:rsidRDefault="00AE322F" w:rsidP="00AE32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right="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E53" w:rsidRPr="003A621E" w:rsidRDefault="00AE322F">
      <w:pPr>
        <w:rPr>
          <w:rFonts w:ascii="Times New Roman" w:hAnsi="Times New Roman" w:cs="Times New Roman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A621E" w:rsidRDefault="003A621E" w:rsidP="003A621E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A621E" w:rsidRPr="003A621E" w:rsidRDefault="003A621E" w:rsidP="003A6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по виду спорта </w:t>
      </w:r>
      <w:r w:rsidR="000326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фристайл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учитывает 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России от 27.12.2013 № 1125) и Методические рекомендации по организации спортивной подготовки в Российской Федерации (письмо Минспорта России от 12 мая 2014 № ВМ-04-10/2554) и определяет требования к спортивной подготовке по виду спорта </w:t>
      </w:r>
      <w:r w:rsidR="000326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фристайл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автономном учреждении дополнительного образования «Детско-юношеская спортивная школа зимних видов спорта Города Томска» (далее – Учреждение).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создания программы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связи с вступлением в силу с 1 сентября 2013 года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A6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программы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ограничения.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обучающихся и порядок зачисления: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7-17 лет. Зачисляются все желающие заниматься спортом и имеющие письменное разрешение врача - педиатра и заявление одного из родителей, либо переводом из последующих групп подготовки по каким-либо причинам.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занятий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занимающихся в группах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рекомендуемое количество обучающихся 15 человек.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занятий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продолжительность занятий по 2 часа 3 раза в неделю.</w:t>
      </w: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предпосылок для обучающихся в выборе спортивной специализации и выполнение контрольных нормативов для зачисления на этапы начальной подготовки.</w:t>
      </w:r>
    </w:p>
    <w:p w:rsidR="003A621E" w:rsidRPr="003A621E" w:rsidRDefault="003A621E" w:rsidP="003A6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21E" w:rsidRPr="003A621E" w:rsidRDefault="003A621E" w:rsidP="003A6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реализации Программы являются:</w:t>
      </w:r>
    </w:p>
    <w:p w:rsidR="003A621E" w:rsidRPr="003A621E" w:rsidRDefault="00924B24" w:rsidP="003A62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творческих и спортивных способностей </w:t>
      </w:r>
      <w:r w:rsidR="003A621E"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удовлетворение их индивидуальных потребностей в физическом, интеллектуальном и нравственном совершенствовании;</w:t>
      </w:r>
    </w:p>
    <w:p w:rsidR="003A621E" w:rsidRPr="003A621E" w:rsidRDefault="003A621E" w:rsidP="003A621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 обучающихся; </w:t>
      </w:r>
    </w:p>
    <w:p w:rsidR="003A621E" w:rsidRPr="003A621E" w:rsidRDefault="003A621E" w:rsidP="003A621E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адаптации к жизни в обществе, профессиональной ориентации; </w:t>
      </w:r>
    </w:p>
    <w:p w:rsidR="003A621E" w:rsidRPr="003A621E" w:rsidRDefault="00924B24" w:rsidP="003A621E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детей, проявивших выдающиеся способности </w:t>
      </w:r>
      <w:r w:rsidR="003A621E"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спорте.</w:t>
      </w:r>
    </w:p>
    <w:p w:rsidR="003A621E" w:rsidRPr="003A621E" w:rsidRDefault="003A621E" w:rsidP="003A6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E" w:rsidRPr="003A621E" w:rsidRDefault="003A621E" w:rsidP="003A6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на:</w:t>
      </w:r>
    </w:p>
    <w:p w:rsidR="003A621E" w:rsidRPr="003A621E" w:rsidRDefault="003A621E" w:rsidP="003A621E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одаренных детей; </w:t>
      </w:r>
    </w:p>
    <w:p w:rsidR="003A621E" w:rsidRPr="003A621E" w:rsidRDefault="003A621E" w:rsidP="003A621E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физического образования, воспитания и развития детей; </w:t>
      </w:r>
    </w:p>
    <w:p w:rsidR="003A621E" w:rsidRPr="003A621E" w:rsidRDefault="00924B24" w:rsidP="003A621E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3A621E"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детей и формирование потребности в </w:t>
      </w:r>
      <w:r w:rsidR="003A621E" w:rsidRPr="003A6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поддержании здорового образа жизни.</w:t>
      </w:r>
    </w:p>
    <w:p w:rsidR="00AE322F" w:rsidRPr="00AE322F" w:rsidRDefault="00AE322F" w:rsidP="00AE3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3A621E" w:rsidRDefault="0003264F" w:rsidP="003A62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b"/>
        </w:rPr>
        <w:t>Фристайл</w:t>
      </w:r>
      <w:r>
        <w:t xml:space="preserve"> </w:t>
      </w:r>
      <w:r w:rsidRPr="0003264F">
        <w:rPr>
          <w:rFonts w:ascii="Times New Roman" w:hAnsi="Times New Roman" w:cs="Times New Roman"/>
        </w:rPr>
        <w:t>— вид лыжного спорта. Дисциплинами фристайла являются лыжная акробатика, могул, ски-кросс, хавпайп, слоупстайл</w:t>
      </w:r>
      <w:r w:rsidR="00AE322F"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5E53" w:rsidRDefault="008D5E53" w:rsidP="008D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2.УЧЕБНЫЙ ПЛАН</w:t>
      </w:r>
    </w:p>
    <w:p w:rsidR="003A621E" w:rsidRPr="008D5E53" w:rsidRDefault="003A621E" w:rsidP="008D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53" w:rsidRPr="008D5E53" w:rsidRDefault="00924B24" w:rsidP="008D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тренировочного процесса осуществляется на основе</w:t>
      </w:r>
      <w:r w:rsidR="008D5E53"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методических рекомендаций, указанных в данной программе.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Годичный тренировочный процесс делится на три периода: подгот</w:t>
      </w:r>
      <w:r w:rsidR="009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овительный, соревновательный и переходный, имеющие специфические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9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структуру, направленность и содержание. Занятия в подготовительном периоде направлены на укрепление здоровья занимающихся, закаливание, воспитание </w:t>
      </w:r>
      <w:r w:rsidRPr="008D5E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выносливости, силы, ловкости, гибкости, быстроты; создание предпосылок для овладения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техников прыжков на лыжах с трамплина и лыжных гонок, воспитание морально-волевых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качеств.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Задачей общеподготовительного периода является создание и развитие предпосылок для </w:t>
      </w:r>
      <w:r w:rsidRPr="008D5E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приобретения спортивной формы, а второго - специально-подготовительного -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непосредственного ее становления. В соревновательном периоде изучается и совершенствуется техника </w:t>
      </w:r>
      <w:r w:rsidR="0088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и </w:t>
      </w:r>
      <w:r w:rsidRPr="008858B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прыжков на лыжах, элементы</w:t>
      </w:r>
      <w:r w:rsidRPr="008D5E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горнолыжной техники, поддерживаются на необходимом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уровне общая специальная физическая подготовка, изучается и совершенствуется техника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прыгуна, продолжается дальнейшее воспитание морально-волевых качеств.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Переходный период предназначен для </w:t>
      </w:r>
      <w:r w:rsidRPr="008D5E5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необходимого снижения уровня спортивной работоспособности ликвидации недостатков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тактике и анализа достигнутых успехов и "неудач" сезона, создание эмоционального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фона для активного отдыха.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Особое значение в работе на данном этапе имеет перспективное планирование Оно должно быть групповым и индивидуальным. Перспективный план не должен механически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несколько годичных планов. При составлении перспективного плана необходимо определить:</w:t>
      </w:r>
    </w:p>
    <w:p w:rsidR="008D5E53" w:rsidRPr="008D5E53" w:rsidRDefault="008D5E53" w:rsidP="008D5E5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цель  и  главные  задачи   подготовки  группы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E53" w:rsidRPr="008D5E53" w:rsidRDefault="008D5E53" w:rsidP="008D5E53">
      <w:pPr>
        <w:numPr>
          <w:ilvl w:val="0"/>
          <w:numId w:val="1"/>
        </w:numPr>
        <w:shd w:val="clear" w:color="auto" w:fill="FFFFFF"/>
        <w:tabs>
          <w:tab w:val="left" w:pos="245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круг используемых средств и их планирование по годам подготовки;</w:t>
      </w:r>
    </w:p>
    <w:p w:rsidR="008D5E53" w:rsidRPr="008D5E53" w:rsidRDefault="008D5E53" w:rsidP="008D5E5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ориентировочное дозирование нагрузки по годам подготовки;</w:t>
      </w:r>
    </w:p>
    <w:p w:rsidR="008D5E53" w:rsidRPr="008D5E53" w:rsidRDefault="008D5E53" w:rsidP="008D5E5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содержание контрольных  испытаний по общей и специальной подготовке.</w:t>
      </w:r>
    </w:p>
    <w:p w:rsidR="008D5E53" w:rsidRPr="008D5E53" w:rsidRDefault="008D5E53" w:rsidP="008D5E53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на спортивно-оздоровительном этапе 1 год. 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лиц для зачисления для прохождения обучения на с</w:t>
      </w:r>
      <w:r w:rsidR="0003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портивно-оздоровительном этапе 7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возраст лиц для зачисления для прохождения обучения на спортивно-оздоровительном этапе 17 лет.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обучающихся в группе 15 человек.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тренировочной нагрузки в неделю не должен превышать 6 часов.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2.1.Критерии влияния физических качеств и телосложения на результативность по виду спорта </w:t>
      </w:r>
      <w:r w:rsidR="0049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фристайл</w:t>
      </w: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E53" w:rsidRPr="008D5E53" w:rsidRDefault="008D5E53" w:rsidP="008D5E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2"/>
        <w:gridCol w:w="3915"/>
      </w:tblGrid>
      <w:tr w:rsidR="008D5E53" w:rsidRPr="008D5E53" w:rsidTr="006E4CE4">
        <w:trPr>
          <w:trHeight w:val="400"/>
          <w:tblCellSpacing w:w="5" w:type="nil"/>
        </w:trPr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   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            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             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                 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влияние</w:t>
            </w:r>
          </w:p>
        </w:tc>
      </w:tr>
      <w:tr w:rsidR="008D5E53" w:rsidRPr="008D5E53" w:rsidTr="006E4CE4">
        <w:trPr>
          <w:tblCellSpacing w:w="5" w:type="nil"/>
        </w:trPr>
        <w:tc>
          <w:tcPr>
            <w:tcW w:w="6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                                      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E53" w:rsidRPr="008D5E53" w:rsidRDefault="0003264F" w:rsidP="000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влияние</w:t>
            </w:r>
          </w:p>
        </w:tc>
      </w:tr>
    </w:tbl>
    <w:p w:rsidR="00D84F7E" w:rsidRPr="003A621E" w:rsidRDefault="00D84F7E">
      <w:pPr>
        <w:rPr>
          <w:rFonts w:ascii="Times New Roman" w:hAnsi="Times New Roman" w:cs="Times New Roman"/>
        </w:rPr>
      </w:pPr>
    </w:p>
    <w:p w:rsidR="008D5E53" w:rsidRPr="008D5E53" w:rsidRDefault="008D5E53" w:rsidP="008D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2.2.Навыки в других видах спорта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 (Бег)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распространенных и доступнейших видов физических упражнений –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 более  высоких  уровней  быстроты  и  выносливости. Бесконечное разнообразие беговых упражнений делает бег одним из основных средств ОФП. Прыжки и подскоки совершенствуют координацию движений, функции вестибулярного аппарата, улучшают ориентировку в пространстве.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развивает координацию движений, силу, ловкость и быстроту. Упражнения на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Различные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стенке. 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лестнице, в перелаза</w:t>
      </w:r>
      <w:r w:rsidR="009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подтягивании. Простейшие висы, упоры, подъемы и соскоки, выполняемые на гимнастических </w:t>
      </w:r>
      <w:r w:rsidR="008B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снарядах (перекладина, кольца, брусья,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конь, бревно). Прыжки через козла, коня и стол с подкидным мостиком. Упражнения с гимнастической палкой, скакалкой.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Батут и акробатика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отличные разновидности гимнастики для горнолыжника, развивающие координацию, вестибулярный аппарат, устойчивость, силу.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игры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обучающихся, дают возможность мобилизовать их усилия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Баскетбол.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мяча,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мяча двумя руками,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двумя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от груди, после ловли на месте, после ловли с остановкой, 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</w:t>
      </w:r>
    </w:p>
    <w:p w:rsidR="008D5E53" w:rsidRPr="008D5E53" w:rsidRDefault="008D5E53" w:rsidP="008D5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Футбол.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по мячу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ногой</w:t>
      </w:r>
      <w:r w:rsidR="003D3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(левой,</w:t>
      </w:r>
      <w:r w:rsidR="003D3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правой)</w:t>
      </w:r>
      <w:r w:rsidR="003D349E" w:rsidRP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и в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движении, выполнение ударов после остановки, ведение мяча, остановка мяча, овладение просте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>йшими навыками командной борьбы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Двусторонние игры по упрошенным правилам.</w:t>
      </w:r>
    </w:p>
    <w:p w:rsidR="008D5E53" w:rsidRPr="008D5E53" w:rsidRDefault="008D5E53" w:rsidP="008D5E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Подвижные игры и эстафеты.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подвижные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эстафеты с бегом, прыжками, метаниями, с переноской, расстановкой различных предметов, лазанием и перелазанием. Комбинированные эстафеты.</w:t>
      </w:r>
    </w:p>
    <w:p w:rsidR="008D5E53" w:rsidRPr="008D5E53" w:rsidRDefault="008D5E53" w:rsidP="008D5E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Плавание.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держаться на воде.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произвольным</w:t>
      </w:r>
      <w:r w:rsidRPr="008D5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8D5E53" w:rsidRPr="008D5E53" w:rsidRDefault="008D5E53" w:rsidP="008D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Езда на велосипеде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двигательным характеристикам и воздействию на организм спортсмена весьма близка к движениям на горнолыжных трассах. Сгибания и разгибания ног, наклоненное, обтекаемое положение туловища и рук, затрудненное дыхание, идентичность нагрузок на мышцы шеи, спины и живота, необходимость сохранять равновесие, внимательность и быстрота реакции на меняющиеся условия — все это приближает велосипедный спорт к средствам специальной подготовки. </w:t>
      </w:r>
    </w:p>
    <w:p w:rsidR="008D5E53" w:rsidRPr="003A621E" w:rsidRDefault="008D5E53" w:rsidP="008D5E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A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3.МЕТОДИЧЕСКАЯ ЧАСТЬ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часть программы включает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</w:t>
      </w:r>
    </w:p>
    <w:p w:rsidR="008D5E53" w:rsidRPr="008D5E53" w:rsidRDefault="003D349E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проводятся в форме тренировочных занятий</w:t>
      </w:r>
      <w:r w:rsidR="008D5E53"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гендерных, возрастных и иных особенностей занимающихся.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Построение тренировочных нагрузок более детально раскрывается в годовом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и программном материале.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3" w:rsidRPr="008D5E53" w:rsidRDefault="008D5E53" w:rsidP="008D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годовой план спортивно-оздоровительного этапа на 46 недель</w:t>
      </w:r>
    </w:p>
    <w:p w:rsidR="008D5E53" w:rsidRPr="008D5E53" w:rsidRDefault="008D5E53" w:rsidP="008D5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  <w:r w:rsidRPr="008D5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8D5E53" w:rsidRPr="008D5E53" w:rsidTr="006E4CE4">
        <w:trPr>
          <w:trHeight w:hRule="exact" w:val="6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5E53" w:rsidRPr="008D5E53" w:rsidTr="006E4CE4">
        <w:trPr>
          <w:trHeight w:hRule="exact" w:val="27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физической культуры и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8D5E53" w:rsidRPr="008D5E53" w:rsidTr="006E4CE4">
        <w:trPr>
          <w:trHeight w:hRule="exact"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D5E53" w:rsidRPr="008D5E53" w:rsidTr="006E4CE4">
        <w:trPr>
          <w:trHeight w:hRule="exact"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E53" w:rsidRPr="008D5E53" w:rsidTr="006E4CE4">
        <w:trPr>
          <w:trHeight w:hRule="exact"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E53" w:rsidRPr="008D5E53" w:rsidTr="006E4CE4">
        <w:trPr>
          <w:trHeight w:hRule="exact" w:val="28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вид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124</w:t>
            </w:r>
          </w:p>
        </w:tc>
      </w:tr>
      <w:tr w:rsidR="008D5E53" w:rsidRPr="008D5E53" w:rsidTr="006E4CE4">
        <w:trPr>
          <w:trHeight w:hRule="exact" w:val="28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5E53" w:rsidRPr="008D5E53" w:rsidTr="006E4CE4">
        <w:trPr>
          <w:trHeight w:hRule="exact" w:val="28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5E53" w:rsidRPr="008D5E53" w:rsidTr="006E4CE4">
        <w:trPr>
          <w:trHeight w:hRule="exact" w:val="28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5E53" w:rsidRPr="008D5E53" w:rsidTr="006E4CE4">
        <w:trPr>
          <w:trHeight w:hRule="exact" w:val="2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спорта и подвижные игры.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8D5E53" w:rsidRPr="008D5E53" w:rsidTr="006E4CE4">
        <w:trPr>
          <w:trHeight w:hRule="exact" w:val="26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D5E53" w:rsidRPr="008D5E53" w:rsidTr="006E4CE4">
        <w:trPr>
          <w:trHeight w:hRule="exact" w:val="89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соревнований и участие в мероприятиях, проводимых другими образовательными и физкультурно-спортивными организациями.</w:t>
            </w:r>
          </w:p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E53" w:rsidRPr="008D5E53" w:rsidTr="006E4CE4">
        <w:trPr>
          <w:trHeight w:hRule="exact" w:val="26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 и врачебный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5E53" w:rsidRPr="008D5E53" w:rsidTr="006E4CE4">
        <w:trPr>
          <w:trHeight w:hRule="exact" w:val="28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53" w:rsidRPr="008D5E53" w:rsidRDefault="008D5E53" w:rsidP="008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</w:tbl>
    <w:p w:rsidR="008D5E53" w:rsidRDefault="008D5E53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1700" w:rsidRPr="008D5E53" w:rsidRDefault="00491700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5E53" w:rsidRDefault="008D5E53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подготовка.</w:t>
      </w:r>
    </w:p>
    <w:p w:rsidR="00491700" w:rsidRPr="00491700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1.История развития фристайла. Российские фристайлисты на Олимпийских играх. Возникновение, развитие и распространение фристайла. Краткие исторические сведения об Олимпийских играх. Российские фристайлисты на Олимпийских играх. Виды фристайла.</w:t>
      </w:r>
    </w:p>
    <w:p w:rsidR="00491700" w:rsidRPr="00491700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Техника безопасности на занятиях по фристайлу. Гигиена, закаливание, режим тренировочных занятий и отдыха. Питание, самоконтроль. Оказание первой помощи при травмах. Особенности организаций занятий на склонах. Помощь при ушибах, растяжении, обморожении. Личная гигиена спортсмена. Гигиенические требования к одежде и обуви фристайлиста.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фристайлом. Значение и содержание самоконтроля в процессе занятия фристайлом. Объективные и субъективные показатели самоконтроля. Дневник самоконтроля.</w:t>
      </w:r>
    </w:p>
    <w:p w:rsidR="000F54C2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Лыжный инвентарь, выбор, хранение, уход за ним. Выбор лыж. Выбор лыжных палок. Уход за лыжным инвентарем. Обувь, одежда и снаряжение для занятий фристайлом (могул).</w:t>
      </w:r>
    </w:p>
    <w:p w:rsidR="00491700" w:rsidRPr="00491700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Основы техники способов передвижения на горных лыжах. Понятие о технике. Техника спусков, подъемов, торможений, поворотов на месте и в движении. Ошибки при выполнении способов поворотов на горных лыжах и их исправление.</w:t>
      </w:r>
    </w:p>
    <w:p w:rsidR="00491700" w:rsidRPr="00491700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Правила соревнований по фристайлу. Положение о соревновании. Выбор мест соревнований, подготовка трасс, оборудование старта и финиша. Организационная работа по подготовке соревнований. Состав и обязанности судейских бригад. Обязанности и права участников. </w:t>
      </w:r>
    </w:p>
    <w:p w:rsidR="008D5E53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средства восстановления. Спортивный массаж, самомассаж и их применение. Основные приемы самомассажа. Гидромассаж и его применение. Водные процедуры как средство восстановления.</w:t>
      </w:r>
    </w:p>
    <w:p w:rsidR="00491700" w:rsidRPr="00491700" w:rsidRDefault="00491700" w:rsidP="0049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0" w:rsidRPr="008D5E53" w:rsidRDefault="008D5E53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8D5E53" w:rsidRPr="008D5E53" w:rsidRDefault="008D5E53" w:rsidP="008D5E53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Ходьба и бег: Шаг на месте. Переход с шага на бег и наоборот. Остановка во время движения шагом и бегом. Изменение скорости движения. Ходьба на носках, на пятк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на наружных сводах стоп, с высоким подниманием бедра, выпадами, в приседе,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полуприседе, приставными и скрестным шагом. Ходьба в различном направлении, меняя темп, положение и характер работы рук. Бег на носках, с высоким подниманием бедра и с забрасыванием назад голени, на прямых ногах, с подниманием прямых ног вперед и с отведением их назад, спортивная ходьба. Бег с изменением направления (вперед, назад, боком) и скорости с внезапными остановками. Бег скрестным шагом (боком). Бег на короткие дистанции 30, 50, </w:t>
      </w:r>
      <w:smartTag w:uri="urn:schemas-microsoft-com:office:smarttags" w:element="metricconverter">
        <w:smartTagPr>
          <w:attr w:name="ProductID" w:val="60 метров"/>
        </w:smartTagPr>
        <w:r w:rsidRPr="008D5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упражнения, направленные на развитие и совер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шенствование 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физических качеств и общей координации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занимающихся, а также для повышения функциональных возможностей организма. Общеразвивающие упражнения выполняется на месте и в движении, без предметов и с предметами, индивидуально, группами или с партнером. Упражнение для рук и плечевого пояса. Руки в стороны, вперед, вверх, перед грудью, к плечам, за голову, за спину. Упражнения для туловища. Наклоны туловища вниз, вперед стоя и сидя с максимальным. Наклони туловища в стороны, повороты туловища с различными исходными положениями рук и ног.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сидя на скамейке с закрепленными ногами. То же, лежа бедрами на скамейке. Лежа на спине поднимание ног под различными углами, то же с удержанием ногами отягощения (гантели, набивные мячи).</w:t>
      </w:r>
    </w:p>
    <w:p w:rsidR="008D5E53" w:rsidRPr="008D5E53" w:rsidRDefault="003D349E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ног. Стойки: </w:t>
      </w:r>
      <w:r w:rsidR="008D5E53"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врозь, на носках, поочередно на одной ноге. Полуприседания и приседания (быстро и медленно) на одной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 и на двух ногах. Упражнения для голеностопного сустава. Удержание стопой отягощения </w:t>
      </w:r>
      <w:r w:rsidR="008D5E53"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(гантели, набивного мяча и т.д.). Прыжки на носках я т.д. Упражнения в лазании. Лазание по наклонно поставленным скамейкам, гимнастическим стенкам. Упражнения в равновесии.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гимнастической скамейке, то с закрытыми глазами, то же на носках с перешагиванием через набивные мячи. Ходьба по гимнастической скамейке. Повороты на носках, на 180-360°. Прыжки. Упражнения со скакалкой. Упражнения с использованием </w:t>
      </w:r>
      <w:r w:rsidRPr="008D5E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скакалки для улучшения координации и ловкости движений у занимающихся. Прыжки со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скакалкой. Прыжки через длинную скакалку, перебегание под скакалкой, перебегание с </w:t>
      </w:r>
      <w:r w:rsidRPr="008D5E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прыжками через скакалку. Прыжки через короткую скакалку с вращением вперед и назад.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выполняются на двух, одной и со сменой ног. Различные упражнения на гимнастической стенке, индивидуальные и парные. То же на гимнастической скамейке. </w:t>
      </w:r>
      <w:r w:rsidRPr="008D5E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Упражнения в равновесии и в сопротивлении.</w:t>
      </w:r>
    </w:p>
    <w:p w:rsidR="008D5E53" w:rsidRPr="008D5E53" w:rsidRDefault="008D5E53" w:rsidP="008D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игры. Подвижные игры и эстафеты. Различные п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э</w:t>
      </w:r>
      <w:r w:rsidRPr="008D5E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стафеты с бегом, прыжками, метаниями, переноской, расстановкой и с обиранием </w:t>
      </w:r>
      <w:r w:rsidRPr="008D5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предметов, лазанием. Комбинированные эстафеты.</w:t>
      </w:r>
    </w:p>
    <w:p w:rsidR="008D5E53" w:rsidRPr="003A621E" w:rsidRDefault="008D5E53" w:rsidP="008D5E53">
      <w:pPr>
        <w:rPr>
          <w:rFonts w:ascii="Times New Roman" w:hAnsi="Times New Roman" w:cs="Times New Roman"/>
        </w:rPr>
      </w:pPr>
    </w:p>
    <w:p w:rsidR="008858BC" w:rsidRDefault="008858BC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</w:p>
    <w:p w:rsidR="008858BC" w:rsidRDefault="008858BC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</w:p>
    <w:p w:rsidR="008D5E53" w:rsidRPr="008D5E53" w:rsidRDefault="008D5E53" w:rsidP="008D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lastRenderedPageBreak/>
        <w:t>Специальная физическая подготовка</w:t>
      </w:r>
    </w:p>
    <w:p w:rsidR="008D5E53" w:rsidRPr="003A621E" w:rsidRDefault="008D5E53" w:rsidP="008D5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специальной физической подготовки на этапе спортивно-оздоровительной специализации является формирование рациональной техники спуска по бугристой трассе. На стадии формирования совершенного двигательного навыка на тренировках и в соревнованиях применяются разнообразные методические приемы, например создание облегченных условий для отработки отдельных элементов и деталей. </w:t>
      </w:r>
    </w:p>
    <w:p w:rsidR="008D5E53" w:rsidRPr="003A621E" w:rsidRDefault="008D5E53" w:rsidP="008D5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специальным подготовительным упражнениям, направленным на овладение рациональной техникой, на развитие равновесия, на согласованную работу рук и ног. Совершенствование основных элементов техники по </w:t>
      </w:r>
      <w:r w:rsidR="0088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фристайлу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облегченных условиях. Обучение технике спуска со склонов в высокой, средней и низкой стойках.  Обучение торможению «упором», «поворотам», соскальзыванию и падению. Обучение поворотам на месте и в движении, постановка корпуса, рук, ног. </w:t>
      </w:r>
    </w:p>
    <w:p w:rsidR="008D5E53" w:rsidRPr="003A621E" w:rsidRDefault="008D5E53" w:rsidP="008D5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A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Базовые прыжки начального обучения на батуте: 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прыжки «столбиком», «столбик руки вверх», «столбиком с подниманием рук вверх», «орел», «твист с поворотом вправо», «твист с поворотом влево», «твист  влево и вправо», повороты 90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180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360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3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«сед в упоре сзади», прыжок в группировке. </w:t>
      </w:r>
    </w:p>
    <w:p w:rsidR="00AE322F" w:rsidRDefault="008858BC" w:rsidP="008D5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8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Имитационные упражнения на склоне с использованием горнолыжного инвентаря, направленные на развитие координации, ловкости и выносливости. Прямой спуск на лыжах с полным торможением в зоне 20 м со скоростью 25км/час. Угол склона 10-14 0. Слалом 100 м из 11 ворот, основы спуска по бугристой трассе. Прямые прыжки на лыжах с трамплина: «столбик», «орел», «твист вправо (влево)». Комплексы специальных упражнений на горных лыжах.</w:t>
      </w:r>
    </w:p>
    <w:p w:rsidR="008858BC" w:rsidRPr="003A621E" w:rsidRDefault="008858BC" w:rsidP="008D5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2F" w:rsidRPr="00AE322F" w:rsidRDefault="00AE322F" w:rsidP="00AE3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виды спорта и подвижные игры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(Бег) – один из распространенных и доступнейших видов физических упражнений –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добиваться более  высоких уровней быстроты и выносливости. Бег с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Прыжки и подскоки совершенствуют координацию движений, функции вестибулярного аппарата, улучшают ориентировку в пространстве.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развивает координацию движений, силу, ловкость и быстроту. Упражнения на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Батут и акробатика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отличные разновидности гимнастики для горнолыжника, развивающие координацию, вестибулярный аппарат, устойчивость, силу.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игры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человеку.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Баскетбол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заслуженной популярностью у всех. Он развивает быстроту реакции на действия партнеров и полет мяча, вырабатывает выносливость.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Волейбол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доступная, интересная и простая игра, которую можно рекомендовать для активного отдыха.</w:t>
      </w:r>
    </w:p>
    <w:p w:rsidR="00AE322F" w:rsidRPr="00AE322F" w:rsidRDefault="00AE322F" w:rsidP="00AE32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Подвижные</w:t>
      </w: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32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игры и эстафеты</w:t>
      </w:r>
      <w:r w:rsidR="003D3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3D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подвижные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эстафеты с бегом, прыжками, метаниями, с переноской, расстановкой различных предметов, лазанием и перелазанием. Комбинированные эстафеты.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Плавание.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держаться на воде.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произвольным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Футбол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Езда на велосипеде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двигательным характеристикам и воздействию на организм человека весьма близка к движениям на горнолыжных трассах. Сгибания и разгибания ног, наклоненное, обтекаемое положение туловища и рук, затрудненное дыхание, идентичность нагрузок на мышцы шеи, спины и живота, необходимость сохранять равновесие, внимательность и быстрота реакции на меняющиеся условия — все это приближает велосипедный спорт к средствам специальной подготовки. 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спортивным и подвижным играм направлены на развитие быстроты, ловкости, общей и скоростной выносливости, пространственной ориентировки; на формирование навыков в коллективных действиях, воспитание настойчивости, решительности, инициативы и находчивости; поддержание умственной и физической работоспособности; снятие эмоционального напряжения напряженной деятельности.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спортивным и подвижным играм организуются зимой в спортивном зале, летом - на открытом воздухе. 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 Обучение тактическим действиям осуществляется одновременно с совершенствованием технических приемов, в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 правилам соревнований. При этом тренер дает обучаемым определенную установку на игру.</w:t>
      </w:r>
    </w:p>
    <w:p w:rsidR="008D5E53" w:rsidRPr="003A621E" w:rsidRDefault="008D5E53" w:rsidP="008D5E53">
      <w:pPr>
        <w:rPr>
          <w:rFonts w:ascii="Times New Roman" w:hAnsi="Times New Roman" w:cs="Times New Roman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соревнований и участие в мероприятиях, проводимых другими образовательными и физкультурно-спортивными организациями</w:t>
      </w:r>
    </w:p>
    <w:p w:rsidR="00AE322F" w:rsidRPr="00AE322F" w:rsidRDefault="00AE322F" w:rsidP="00AE322F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соревнований по </w:t>
      </w:r>
      <w:r w:rsidR="008858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фристайлу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</w:t>
      </w:r>
      <w:r w:rsidRPr="00AE32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общегородских праздниках посвященных Дню молодежи, участие в соревнования по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видам спорта и др.</w:t>
      </w:r>
    </w:p>
    <w:p w:rsidR="00AE322F" w:rsidRPr="00AE322F" w:rsidRDefault="00AE322F" w:rsidP="00AE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u w:val="single"/>
          <w:lang w:eastAsia="ru-RU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Психологическая подготовка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="008858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фристайла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используемые </w:t>
      </w:r>
      <w:r w:rsidRPr="00AE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подготовки подразделяются на две основные группы:</w:t>
      </w:r>
    </w:p>
    <w:p w:rsidR="00AE322F" w:rsidRPr="00AE322F" w:rsidRDefault="00AE322F" w:rsidP="00A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вербальные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(словесные) - лекции, беседы, доклады, идеомоторная, аутогенная и психорегулирующая тренировка;</w:t>
      </w:r>
    </w:p>
    <w:p w:rsidR="00AE322F" w:rsidRPr="00AE322F" w:rsidRDefault="00AE322F" w:rsidP="00A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комплексные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всевозможные спортивные и психолого-педагогические упражнения.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Pr="00AE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подготовки делятся на сопряженные и специальные. </w:t>
      </w:r>
    </w:p>
    <w:p w:rsidR="00AE322F" w:rsidRPr="00AE322F" w:rsidRDefault="00AE322F" w:rsidP="00A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Сопряженные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  <w:r w:rsidRPr="00AE3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Специальными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данном этапе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В спорте огромную роль играет мотивация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мотивации человека к достижениям составляют привычные мотивы, сложившиеся в процессе его жизни. 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психологической подготовки на этапах начальной подготовки является формирование устойчивого интереса к занятиям, уверенности в своих силах, настойчивости, самостоятельности. Цель, которую тренер</w:t>
      </w:r>
      <w:r w:rsidR="005538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юными обучающимися, должна быть реальной и относительно быстро достижимой. Только при глубокой убежденности обучающегося в том, что у него есть все возможности достичь намеченной цели в заданный промежуток времени, при осознании ее важности возникает внутренняя готовность бороться за ее достижение. Этот процесс обязательно предусматривает регулярную информацию тренера</w:t>
      </w:r>
      <w:r w:rsidR="005538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-преподавателя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достижениях обучающегося, о том, что еще ему осталось сделать, чтобы выполнить намеченную программу.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 Готовность к преодолению неожиданных трудностей вырабатывается с помощью анализа возможных причин их возникновения. </w:t>
      </w:r>
    </w:p>
    <w:p w:rsidR="00AE322F" w:rsidRPr="00AE322F" w:rsidRDefault="00AE322F" w:rsidP="00AE3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важно, чтобы дети, сомневающиеся в своих силах, заканчивали определенный этап тренировки с выраженными положительными показателями.</w:t>
      </w:r>
    </w:p>
    <w:p w:rsidR="00AE322F" w:rsidRPr="00AE322F" w:rsidRDefault="00AE322F" w:rsidP="00AE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Участие в соревнованиях</w:t>
      </w: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Участие в соревнованиях на спортивно-оздоровительном этапе не является обязательным, </w:t>
      </w:r>
      <w:r w:rsidRPr="00AE32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 желательно обучающимся, чьей целью является перевод на следующие этапы подготовки.</w:t>
      </w:r>
    </w:p>
    <w:p w:rsidR="00AE322F" w:rsidRPr="00AE322F" w:rsidRDefault="00AE322F" w:rsidP="00AE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AE322F" w:rsidRDefault="00AE322F" w:rsidP="00AE3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Восстановительные мероприятия </w:t>
      </w:r>
    </w:p>
    <w:p w:rsidR="00AE322F" w:rsidRPr="00AE322F" w:rsidRDefault="00AE322F" w:rsidP="00AE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оптимизации восстановительных процессов на этом этапе подготовки - рациональная тренировка и режим, предусматривающие интервалы отдыха, достаточные для естественного протекания восстановительных процессов, полноценное питание. Различают </w:t>
      </w:r>
      <w:r w:rsidRPr="00AE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естественные и гигиенические средства восстановления.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средствам восстановления относятся: </w:t>
      </w:r>
    </w:p>
    <w:p w:rsidR="00AE322F" w:rsidRPr="00AE322F" w:rsidRDefault="00AE322F" w:rsidP="005538E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режим дня. </w:t>
      </w:r>
    </w:p>
    <w:p w:rsidR="00AE322F" w:rsidRPr="00AE322F" w:rsidRDefault="00AE322F" w:rsidP="005538E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 т.е. рац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иональное калорийное и сбаланси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рованное питание. </w:t>
      </w:r>
    </w:p>
    <w:p w:rsidR="00AE322F" w:rsidRPr="00AE322F" w:rsidRDefault="00AE322F" w:rsidP="005538E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факторы природы.</w:t>
      </w:r>
    </w:p>
    <w:p w:rsidR="00AE322F" w:rsidRPr="00AE322F" w:rsidRDefault="00AE322F" w:rsidP="00AE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следует составлять с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правильной смены различ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видов деятельности, дифференци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рованного подхода к разным груп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 занимающихся (в зависимости о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возраста, закономерностей вос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организма) и имеющихся условий. При этом должна быть соблюдена рациональная организация тренировочных 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занятий, активного и пассивного отд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ыха, питания, специальных профи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лактически-восстановительных мероприятий, свободного времени.</w:t>
      </w:r>
    </w:p>
    <w:p w:rsidR="00AE322F" w:rsidRPr="00AE322F" w:rsidRDefault="00AE322F" w:rsidP="00AE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питания являются з</w:t>
      </w:r>
      <w:r w:rsidR="00A31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трак, обед и ужин, однако, с точ</w:t>
      </w:r>
      <w:r w:rsidR="007C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 восстановительных про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цессов, под средствами питания понимается не обычное питание, а его составление с учетом специфики и характера как вообще тяжелоатлетического спорта, так и непосредственно характера тренировочной нагрузки в конкретных занятиях.</w:t>
      </w:r>
    </w:p>
    <w:p w:rsidR="00AE322F" w:rsidRPr="00AE322F" w:rsidRDefault="00AE322F" w:rsidP="00AE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значение использования естественных и гигиенических факторов. Это солнечные и воздушные ванны, купание, закаливание, прогулки в лесу, в горах - факторы, встречающиеся на определенном пространстве и действующие на нервную систему как тонизирующие раздражители. В науке их называют хорологическими факторами.</w:t>
      </w:r>
    </w:p>
    <w:p w:rsidR="00AE322F" w:rsidRPr="00AE322F" w:rsidRDefault="00AE322F" w:rsidP="00AE32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322F" w:rsidRPr="00AE322F" w:rsidRDefault="00AE322F" w:rsidP="00AE3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Врачебный контроль</w:t>
      </w:r>
    </w:p>
    <w:p w:rsidR="00AE322F" w:rsidRPr="00AE322F" w:rsidRDefault="00AE322F" w:rsidP="00A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 спортивном диспансере для обучающихся, планирующих  выступление на соревнованиях. Остальным медицинский осмотр один раз в год у врача с пометкой в журнале учета групповых занятий или списком-допуском к тренировочным занятиям.</w:t>
      </w:r>
    </w:p>
    <w:p w:rsidR="00CA09F1" w:rsidRDefault="00CA09F1" w:rsidP="00CA09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322F" w:rsidRDefault="00CA09F1" w:rsidP="00CA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E322F"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4.СИСТЕМА КОНТРОЛЯ И ЗАЧЕТНЫЕ ТРЕБОВАНИЯ</w:t>
      </w:r>
    </w:p>
    <w:p w:rsidR="003A621E" w:rsidRPr="00AE322F" w:rsidRDefault="003A621E" w:rsidP="00AE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обучающихся при планомерном повышении уровня их специальной подготовленности по годам и в зависимости от целевой направленности этапа подготовки. </w:t>
      </w:r>
    </w:p>
    <w:p w:rsidR="00AE322F" w:rsidRPr="00AE322F" w:rsidRDefault="00AE322F" w:rsidP="00AE3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контроля – на основе объективных данных о состоянии обучающихся обосновать и осуществить реализацию закономерного хода подготовки и в случае его нарушения внести необходимую коррекцию тренировочного процесса.</w:t>
      </w: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Нормативы общей физической и специальной физической подготовки для зачисления в группы на этап начальной подготовки </w:t>
      </w:r>
    </w:p>
    <w:p w:rsidR="00AE322F" w:rsidRPr="00AE322F" w:rsidRDefault="00AE322F" w:rsidP="00AE3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tbl>
      <w:tblPr>
        <w:tblW w:w="93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186"/>
        <w:gridCol w:w="3420"/>
      </w:tblGrid>
      <w:tr w:rsidR="008858BC" w:rsidRPr="008858BC" w:rsidTr="008858BC">
        <w:trPr>
          <w:trHeight w:val="274"/>
          <w:tblCellSpacing w:w="15" w:type="dxa"/>
        </w:trPr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858BC" w:rsidRPr="008858BC" w:rsidTr="007C5D9F">
        <w:trPr>
          <w:trHeight w:val="28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58BC" w:rsidRPr="008858BC" w:rsidRDefault="008858BC" w:rsidP="008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C5D9F" w:rsidRPr="008858BC" w:rsidTr="007C5D9F">
        <w:trPr>
          <w:trHeight w:val="28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5D9F" w:rsidRPr="007C5D9F" w:rsidRDefault="007C5D9F" w:rsidP="007C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</w:tcPr>
          <w:p w:rsidR="007C5D9F" w:rsidRPr="007C5D9F" w:rsidRDefault="007C5D9F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7C5D9F" w:rsidRPr="007C5D9F" w:rsidRDefault="007C5D9F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858BC" w:rsidRPr="008858BC" w:rsidTr="008858BC">
        <w:trPr>
          <w:trHeight w:val="483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6,5 с)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ходу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6,9 с)</w:t>
            </w:r>
          </w:p>
        </w:tc>
      </w:tr>
      <w:tr w:rsidR="008858BC" w:rsidRPr="008858BC" w:rsidTr="008858BC">
        <w:trPr>
          <w:trHeight w:val="510"/>
          <w:tblCellSpacing w:w="15" w:type="dxa"/>
        </w:trPr>
        <w:tc>
          <w:tcPr>
            <w:tcW w:w="26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130 см)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251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125 см)</w:t>
            </w:r>
          </w:p>
        </w:tc>
      </w:tr>
      <w:tr w:rsidR="008858BC" w:rsidRPr="008858BC" w:rsidTr="007C5D9F">
        <w:trPr>
          <w:trHeight w:val="51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58BC" w:rsidRPr="008858BC" w:rsidRDefault="008858BC" w:rsidP="008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места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см)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места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 см)</w:t>
            </w:r>
          </w:p>
        </w:tc>
      </w:tr>
      <w:tr w:rsidR="008858BC" w:rsidRPr="008858BC" w:rsidTr="008858BC">
        <w:trPr>
          <w:trHeight w:val="248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 мин. 50 с)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 мин. 00 с)</w:t>
            </w:r>
          </w:p>
        </w:tc>
      </w:tr>
      <w:tr w:rsidR="008858BC" w:rsidRPr="008858BC" w:rsidTr="00251809">
        <w:trPr>
          <w:trHeight w:val="503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251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8858BC" w:rsidRPr="008858BC" w:rsidTr="00251809">
        <w:trPr>
          <w:trHeight w:val="499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 (не менее 10 раз)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251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 раз)</w:t>
            </w:r>
          </w:p>
        </w:tc>
      </w:tr>
      <w:tr w:rsidR="008858BC" w:rsidRPr="008858BC" w:rsidTr="008858BC">
        <w:trPr>
          <w:trHeight w:val="483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10,3 с)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="002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10,9 с)</w:t>
            </w:r>
          </w:p>
        </w:tc>
      </w:tr>
      <w:tr w:rsidR="008858BC" w:rsidRPr="008858BC" w:rsidTr="008858BC">
        <w:trPr>
          <w:trHeight w:val="483"/>
          <w:tblCellSpacing w:w="15" w:type="dxa"/>
        </w:trPr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3,5 см)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8BC" w:rsidRPr="008858BC" w:rsidRDefault="008858BC" w:rsidP="0088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5 см)</w:t>
            </w:r>
          </w:p>
        </w:tc>
      </w:tr>
    </w:tbl>
    <w:p w:rsidR="00AE322F" w:rsidRPr="00E336DB" w:rsidRDefault="00AE322F" w:rsidP="0032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Методические указания по организации аттестации обучающихся.</w:t>
      </w: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обучающихся проводится после окончания этапа подготовки и включает в себя:</w:t>
      </w:r>
    </w:p>
    <w:p w:rsidR="00AE322F" w:rsidRPr="00AE322F" w:rsidRDefault="00AE322F" w:rsidP="00AE322F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теоретическим знаниям;</w:t>
      </w:r>
    </w:p>
    <w:p w:rsidR="00AE322F" w:rsidRPr="00AE322F" w:rsidRDefault="00AE322F" w:rsidP="00AE322F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общей физической и специальной физической подготовки для зачисления в груп</w:t>
      </w:r>
      <w:r w:rsidR="00A2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на этап начальной </w:t>
      </w:r>
      <w:r w:rsidR="00CA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A22A8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3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322F" w:rsidRPr="00AE322F" w:rsidRDefault="00AE322F" w:rsidP="00AE32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F" w:rsidRPr="00AE322F" w:rsidRDefault="00AE322F" w:rsidP="00AE32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теоретическим знаниям проводится в устной виде и оценивается тренером по в форме зачета. Требования ОФП и СФП сдаются в специально отведенные (приказом директора Учреждения) для этого сроки.</w:t>
      </w:r>
    </w:p>
    <w:p w:rsidR="00CA09F1" w:rsidRDefault="00AE322F" w:rsidP="00CA0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успешно прошедшие аттестацию переводятся на следующий этап подготовки (по желанию, на основании заявления роди</w:t>
      </w:r>
      <w:r w:rsidR="00CA0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продолжают обучение на данном этапе до достижения возраста 18 лет. </w:t>
      </w:r>
    </w:p>
    <w:p w:rsidR="00AE322F" w:rsidRPr="00CA09F1" w:rsidRDefault="00AE322F" w:rsidP="00CA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Основания для перевода на следующие этапы подготовки: </w:t>
      </w:r>
    </w:p>
    <w:p w:rsidR="00AE322F" w:rsidRPr="00AE322F" w:rsidRDefault="00AE322F" w:rsidP="00AE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последовательного перевода с этапа спортивно-оздоровительного группы на последующие этапы обучения является выполнение требований контрольных нормативов согласно году обучения.</w:t>
      </w:r>
    </w:p>
    <w:p w:rsidR="00AE322F" w:rsidRPr="003A621E" w:rsidRDefault="00AE322F" w:rsidP="008D5E53">
      <w:pPr>
        <w:rPr>
          <w:rFonts w:ascii="Times New Roman" w:hAnsi="Times New Roman" w:cs="Times New Roman"/>
        </w:rPr>
      </w:pPr>
      <w:r w:rsidRPr="003A621E">
        <w:rPr>
          <w:rFonts w:ascii="Times New Roman" w:hAnsi="Times New Roman" w:cs="Times New Roman"/>
        </w:rPr>
        <w:br w:type="page"/>
      </w:r>
    </w:p>
    <w:p w:rsidR="00AE322F" w:rsidRPr="003A621E" w:rsidRDefault="004F1FBF" w:rsidP="00AE32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E322F" w:rsidRPr="003A621E">
        <w:rPr>
          <w:rFonts w:ascii="Times New Roman" w:hAnsi="Times New Roman" w:cs="Times New Roman"/>
          <w:b/>
          <w:sz w:val="24"/>
          <w:szCs w:val="24"/>
        </w:rPr>
        <w:t>ПЕРЕЧЕНЬ ИНФОРМАЦИОННОГО ОБЕСПЕЧЕНИЯ</w:t>
      </w:r>
    </w:p>
    <w:p w:rsidR="00AE322F" w:rsidRPr="003A621E" w:rsidRDefault="00AE322F" w:rsidP="00AE322F">
      <w:pPr>
        <w:widowControl w:val="0"/>
        <w:tabs>
          <w:tab w:val="num" w:pos="50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1E">
        <w:rPr>
          <w:rFonts w:ascii="Times New Roman" w:hAnsi="Times New Roman" w:cs="Times New Roman"/>
          <w:b/>
          <w:sz w:val="24"/>
          <w:szCs w:val="24"/>
        </w:rPr>
        <w:t>5.1. Список литературы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sz w:val="24"/>
          <w:szCs w:val="24"/>
        </w:rPr>
        <w:t xml:space="preserve">Матвеев  Л.П.  Основы  спортивной  тренировки.-  М.:  Физкультура  и  спорт, 1977. - 271 с. 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sz w:val="24"/>
          <w:szCs w:val="24"/>
        </w:rPr>
        <w:t xml:space="preserve">Физиология спорта / Под ред. Дж.Х. Уилмор, Д.Л. Костил. – Киев. Олимпийская литература, 2001 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sz w:val="24"/>
          <w:szCs w:val="24"/>
        </w:rPr>
        <w:t xml:space="preserve">Ширковец Е.А., Шустин Б.Н. общие принципы тренировки скоростно-силовых качеств в циклических видах спорта // Вестник спортивной науки. – М.: Советский спорт, № 1, 2003 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iCs/>
          <w:sz w:val="24"/>
          <w:szCs w:val="24"/>
        </w:rPr>
        <w:t>Бабушкин Г.Д. Теория и практика физической культуры №10 - М., 2005</w:t>
      </w:r>
    </w:p>
    <w:p w:rsidR="00AE322F" w:rsidRPr="003A621E" w:rsidRDefault="00AE322F" w:rsidP="00AE322F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/>
          <w:iCs/>
          <w:sz w:val="24"/>
          <w:szCs w:val="24"/>
        </w:rPr>
      </w:pPr>
      <w:r w:rsidRPr="003A621E">
        <w:rPr>
          <w:rFonts w:ascii="Times New Roman" w:hAnsi="Times New Roman"/>
          <w:iCs/>
          <w:sz w:val="24"/>
          <w:szCs w:val="24"/>
        </w:rPr>
        <w:t>Бауэр В.Г. Организационные и научно – методические перспективы развития детско-юношеского спорта в Российской Федерации / В.Г.Бауэр. – М.: 2000. – 157с.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iCs/>
          <w:sz w:val="24"/>
          <w:szCs w:val="24"/>
        </w:rPr>
        <w:t>Виноградов П.А. О современной концепции развития физической культуры и спорта/ П.А. Виноградов// Современные проблемы и концепции развития физической культуры и спорта: Ч. 1. – УралГАФК. – Челябинск, 1997. – 212 с.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iCs/>
          <w:sz w:val="24"/>
          <w:szCs w:val="24"/>
        </w:rPr>
        <w:t>Гуревич И. А. Круговая тренировка при развитии физических качеств/ И. А. Гуревич. – Минск.: Высшая школа, 1985. – 256 с.</w:t>
      </w:r>
    </w:p>
    <w:p w:rsidR="00AE322F" w:rsidRPr="003A621E" w:rsidRDefault="00AE322F" w:rsidP="00AE322F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iCs/>
          <w:sz w:val="24"/>
          <w:szCs w:val="24"/>
        </w:rPr>
        <w:t>Зуев В.Н.Управление системой спортивного соревнования. Тюмень: «Вектор Бук», 2001.- 398с.</w:t>
      </w:r>
    </w:p>
    <w:p w:rsidR="003A621E" w:rsidRDefault="00AE322F" w:rsidP="003A621E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/>
          <w:iCs/>
          <w:sz w:val="24"/>
          <w:szCs w:val="24"/>
        </w:rPr>
      </w:pPr>
      <w:r w:rsidRPr="003A621E">
        <w:rPr>
          <w:rFonts w:ascii="Times New Roman" w:hAnsi="Times New Roman"/>
          <w:iCs/>
          <w:sz w:val="24"/>
          <w:szCs w:val="24"/>
        </w:rPr>
        <w:t>Коробков А. В. Физическое воспитание / В.А. Головин, В.А. Масляков. – М.: Высш. школа, 1983. – 105 с.</w:t>
      </w:r>
    </w:p>
    <w:p w:rsidR="00AE322F" w:rsidRPr="003A621E" w:rsidRDefault="00AE322F" w:rsidP="003A621E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iCs/>
          <w:sz w:val="24"/>
          <w:szCs w:val="24"/>
        </w:rPr>
      </w:pPr>
      <w:r w:rsidRPr="003A621E">
        <w:rPr>
          <w:rFonts w:ascii="Times New Roman" w:hAnsi="Times New Roman"/>
          <w:iCs/>
          <w:sz w:val="24"/>
          <w:szCs w:val="24"/>
        </w:rPr>
        <w:t>Куликов Л.М. Управление спортивной тренировкой: системность, адаптация, здоровье / Л. М. Куликов. – М.: Физкультура, образование и наука, 1995.– 395 с.</w:t>
      </w:r>
    </w:p>
    <w:p w:rsidR="00AE322F" w:rsidRPr="003A621E" w:rsidRDefault="00AE322F" w:rsidP="003A621E">
      <w:pPr>
        <w:widowControl w:val="0"/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21E">
        <w:rPr>
          <w:rFonts w:ascii="Times New Roman" w:hAnsi="Times New Roman" w:cs="Times New Roman"/>
          <w:iCs/>
          <w:sz w:val="24"/>
          <w:szCs w:val="24"/>
        </w:rPr>
        <w:t>Пуни А.Ц. Психологическая подготовка к соревнованию в спорте / А. Ц. Пуни – М.: Физическая культура и спорт, 1969. – 34 с.</w:t>
      </w:r>
    </w:p>
    <w:p w:rsidR="00AE322F" w:rsidRPr="003A621E" w:rsidRDefault="00AE322F" w:rsidP="00AE322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E322F" w:rsidRPr="003A621E" w:rsidRDefault="00AE322F" w:rsidP="00AE322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1E">
        <w:rPr>
          <w:rFonts w:ascii="Times New Roman" w:hAnsi="Times New Roman" w:cs="Times New Roman"/>
          <w:b/>
          <w:sz w:val="24"/>
          <w:szCs w:val="24"/>
        </w:rPr>
        <w:t>5.2. Перечень интернет ресурсов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7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http://минобрнауки.рф/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Министерство образования и науки российской Федерации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8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http://минобрнауки.рф/%D0%B4%D0%BE%D0%BA%D1%83%D0%BC%D0%B5%D0%BD%D1%82%D1%8B?events_sections=6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 - Министерство образования и науки российской Федерации. Документы.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9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http://минобрнауки.рф/%D0%B4%D0%BE%D0%BA%D1%83%D0%BC%D0%B5%D0%BD%D1%82%D1%8B/2974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Министерство образования и науки российской Федерации. Об образовании в Российской Федерации.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322F" w:rsidRPr="003A621E">
          <w:rPr>
            <w:rStyle w:val="a4"/>
            <w:rFonts w:ascii="Times New Roman" w:hAnsi="Times New Roman" w:cs="Times New Roman"/>
            <w:sz w:val="24"/>
            <w:szCs w:val="24"/>
          </w:rPr>
          <w:t>http://www.minsport.gov.ru/</w:t>
        </w:r>
      </w:hyperlink>
      <w:r w:rsidR="00AE322F" w:rsidRPr="003A621E">
        <w:rPr>
          <w:rFonts w:ascii="Times New Roman" w:hAnsi="Times New Roman" w:cs="Times New Roman"/>
          <w:sz w:val="24"/>
          <w:szCs w:val="24"/>
        </w:rPr>
        <w:t xml:space="preserve"> - Министерство спорта Российской Федерации 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http://www.minsport.gov.ru/sport/physical-culture/</w:t>
        </w:r>
      </w:hyperlink>
      <w:r w:rsidR="00AE322F" w:rsidRPr="003A621E">
        <w:rPr>
          <w:rFonts w:ascii="Times New Roman" w:hAnsi="Times New Roman" w:cs="Times New Roman"/>
          <w:sz w:val="24"/>
          <w:szCs w:val="24"/>
        </w:rPr>
        <w:t xml:space="preserve"> Министерство спорта Российской Федерации. Спорт.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http://www.minsport.gov.ru/sport/antidoping/</w:t>
        </w:r>
      </w:hyperlink>
      <w:r w:rsidR="00AE322F" w:rsidRPr="003A621E">
        <w:rPr>
          <w:rFonts w:ascii="Times New Roman" w:hAnsi="Times New Roman" w:cs="Times New Roman"/>
          <w:sz w:val="24"/>
          <w:szCs w:val="24"/>
        </w:rPr>
        <w:t xml:space="preserve"> Министерство спорта Российской Федерации. Антидопинговое обеспечение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3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http://www.minsport.gov.ru/documents/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AE322F" w:rsidRPr="003A621E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Федерации. Документы. 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4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http://www.depms.ru/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Департамент по молодежной политике физической культуре и спорту Томской области.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5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http://www.depms.ru/depms/documents.html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Департамент по молодежной политике физической культуре и спорту Томской области. Документы.</w:t>
      </w:r>
    </w:p>
    <w:p w:rsidR="00AE322F" w:rsidRPr="003A621E" w:rsidRDefault="00AB6F9A" w:rsidP="00AE32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6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http://www.skijumpingrus.ru/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Федерация прыжков на лыжах с трамплина и лыжного двоеборья России</w:t>
      </w:r>
    </w:p>
    <w:p w:rsidR="003A621E" w:rsidRDefault="00AB6F9A" w:rsidP="003A62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7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http://www.skijumpingrus.ru/calendar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Федерация прыжков на лыжах с трамплина и лыжного двоеборья России. Календарь месяца.</w:t>
      </w:r>
    </w:p>
    <w:p w:rsidR="00AE322F" w:rsidRPr="003A621E" w:rsidRDefault="00AB6F9A" w:rsidP="003A62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18" w:history="1">
        <w:r w:rsidR="00AE322F" w:rsidRPr="003A621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http://www.skijumpingrus.ru/fed_doc</w:t>
        </w:r>
      </w:hyperlink>
      <w:r w:rsidR="00AE322F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- Федерация прыжков на лыжах с трамплина и лыжного двоеборья России. Документы.</w:t>
      </w:r>
      <w:r w:rsidR="003A621E" w:rsidRPr="003A62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sectPr w:rsidR="00AE322F" w:rsidRPr="003A621E" w:rsidSect="004F1FBF">
      <w:footerReference w:type="default" r:id="rId19"/>
      <w:pgSz w:w="11906" w:h="16838"/>
      <w:pgMar w:top="1134" w:right="850" w:bottom="993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9A" w:rsidRDefault="00AB6F9A" w:rsidP="003A621E">
      <w:pPr>
        <w:spacing w:after="0" w:line="240" w:lineRule="auto"/>
      </w:pPr>
      <w:r>
        <w:separator/>
      </w:r>
    </w:p>
  </w:endnote>
  <w:endnote w:type="continuationSeparator" w:id="0">
    <w:p w:rsidR="00AB6F9A" w:rsidRDefault="00AB6F9A" w:rsidP="003A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445515"/>
      <w:docPartObj>
        <w:docPartGallery w:val="Page Numbers (Bottom of Page)"/>
        <w:docPartUnique/>
      </w:docPartObj>
    </w:sdtPr>
    <w:sdtEndPr/>
    <w:sdtContent>
      <w:p w:rsidR="003A621E" w:rsidRDefault="003A62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40">
          <w:rPr>
            <w:noProof/>
          </w:rPr>
          <w:t>2</w:t>
        </w:r>
        <w:r>
          <w:fldChar w:fldCharType="end"/>
        </w:r>
      </w:p>
    </w:sdtContent>
  </w:sdt>
  <w:p w:rsidR="003A621E" w:rsidRDefault="003A62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9A" w:rsidRDefault="00AB6F9A" w:rsidP="003A621E">
      <w:pPr>
        <w:spacing w:after="0" w:line="240" w:lineRule="auto"/>
      </w:pPr>
      <w:r>
        <w:separator/>
      </w:r>
    </w:p>
  </w:footnote>
  <w:footnote w:type="continuationSeparator" w:id="0">
    <w:p w:rsidR="00AB6F9A" w:rsidRDefault="00AB6F9A" w:rsidP="003A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C67"/>
    <w:multiLevelType w:val="hybridMultilevel"/>
    <w:tmpl w:val="67FA74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C47BCD"/>
    <w:multiLevelType w:val="hybridMultilevel"/>
    <w:tmpl w:val="2E2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6CB4"/>
    <w:multiLevelType w:val="hybridMultilevel"/>
    <w:tmpl w:val="F9B2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09B"/>
    <w:multiLevelType w:val="hybridMultilevel"/>
    <w:tmpl w:val="C5526942"/>
    <w:lvl w:ilvl="0" w:tplc="FDE4D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16F5"/>
    <w:multiLevelType w:val="hybridMultilevel"/>
    <w:tmpl w:val="F92A5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C722B"/>
    <w:multiLevelType w:val="hybridMultilevel"/>
    <w:tmpl w:val="6326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01A3"/>
    <w:multiLevelType w:val="hybridMultilevel"/>
    <w:tmpl w:val="DA2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6935"/>
    <w:multiLevelType w:val="hybridMultilevel"/>
    <w:tmpl w:val="EA289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3"/>
    <w:rsid w:val="0003264F"/>
    <w:rsid w:val="000F54C2"/>
    <w:rsid w:val="00203AF6"/>
    <w:rsid w:val="00251809"/>
    <w:rsid w:val="002E32DB"/>
    <w:rsid w:val="00324078"/>
    <w:rsid w:val="0032714D"/>
    <w:rsid w:val="003A621E"/>
    <w:rsid w:val="003C7FEF"/>
    <w:rsid w:val="003D349E"/>
    <w:rsid w:val="00491700"/>
    <w:rsid w:val="004F1FBF"/>
    <w:rsid w:val="00525883"/>
    <w:rsid w:val="005538E2"/>
    <w:rsid w:val="00632440"/>
    <w:rsid w:val="00740A96"/>
    <w:rsid w:val="00787650"/>
    <w:rsid w:val="007C05A2"/>
    <w:rsid w:val="007C5D9F"/>
    <w:rsid w:val="008858BC"/>
    <w:rsid w:val="008B74A0"/>
    <w:rsid w:val="008D5E53"/>
    <w:rsid w:val="00924B24"/>
    <w:rsid w:val="00A22A8B"/>
    <w:rsid w:val="00A31ED6"/>
    <w:rsid w:val="00AB6F9A"/>
    <w:rsid w:val="00AE322F"/>
    <w:rsid w:val="00B90A21"/>
    <w:rsid w:val="00CA09F1"/>
    <w:rsid w:val="00D84F7E"/>
    <w:rsid w:val="00E336DB"/>
    <w:rsid w:val="00F66B49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7F3DE"/>
  <w15:docId w15:val="{FA4CA2A2-16DD-48B5-80C2-33D7421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E32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21E"/>
  </w:style>
  <w:style w:type="paragraph" w:styleId="a7">
    <w:name w:val="footer"/>
    <w:basedOn w:val="a"/>
    <w:link w:val="a8"/>
    <w:uiPriority w:val="99"/>
    <w:unhideWhenUsed/>
    <w:rsid w:val="003A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21E"/>
  </w:style>
  <w:style w:type="paragraph" w:styleId="a9">
    <w:name w:val="Balloon Text"/>
    <w:basedOn w:val="a"/>
    <w:link w:val="aa"/>
    <w:uiPriority w:val="99"/>
    <w:semiHidden/>
    <w:unhideWhenUsed/>
    <w:rsid w:val="004F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FB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32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?events_sections=6" TargetMode="External"/><Relationship Id="rId13" Type="http://schemas.openxmlformats.org/officeDocument/2006/relationships/hyperlink" Target="http://www.minsport.gov.ru/documents/" TargetMode="External"/><Relationship Id="rId18" Type="http://schemas.openxmlformats.org/officeDocument/2006/relationships/hyperlink" Target="http://www.skijumpingrus.ru/fed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www.minsport.gov.ru/sport/antidoping/" TargetMode="External"/><Relationship Id="rId17" Type="http://schemas.openxmlformats.org/officeDocument/2006/relationships/hyperlink" Target="http://www.skijumpingrus.ru/calend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jumpingru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port.gov.ru/sport/physical-cul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pms.ru/depms/documents.html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4" Type="http://schemas.openxmlformats.org/officeDocument/2006/relationships/hyperlink" Target="http://www.de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Кудяшов</cp:lastModifiedBy>
  <cp:revision>15</cp:revision>
  <cp:lastPrinted>2017-05-26T08:56:00Z</cp:lastPrinted>
  <dcterms:created xsi:type="dcterms:W3CDTF">2016-03-24T07:53:00Z</dcterms:created>
  <dcterms:modified xsi:type="dcterms:W3CDTF">2018-10-17T11:34:00Z</dcterms:modified>
</cp:coreProperties>
</file>